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         </w:t>
      </w:r>
    </w:p>
    <w:tbl>
      <w:tblPr>
        <w:tblStyle w:val="3"/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  <w:t>年度</w:t>
            </w:r>
          </w:p>
        </w:tc>
        <w:tc>
          <w:tcPr>
            <w:tcW w:w="2037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  <w:t>编号</w:t>
            </w:r>
          </w:p>
        </w:tc>
        <w:tc>
          <w:tcPr>
            <w:tcW w:w="2037" w:type="dxa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方正小标宋简体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南京市统一战线</w:t>
      </w: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理论与政策研究课题申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请</w:t>
      </w:r>
      <w:r>
        <w:rPr>
          <w:rFonts w:hint="eastAsia" w:ascii="方正小标宋简体" w:eastAsia="方正小标宋简体"/>
          <w:bCs/>
          <w:sz w:val="44"/>
          <w:szCs w:val="44"/>
        </w:rPr>
        <w:t>书</w:t>
      </w:r>
    </w:p>
    <w:p>
      <w:pPr>
        <w:autoSpaceDE/>
        <w:autoSpaceDN/>
        <w:adjustRightInd/>
        <w:snapToGrid w:val="0"/>
        <w:textAlignment w:val="auto"/>
        <w:rPr>
          <w:rFonts w:eastAsia="黑体"/>
          <w:sz w:val="21"/>
          <w:szCs w:val="24"/>
        </w:rPr>
      </w:pPr>
    </w:p>
    <w:p>
      <w:pPr>
        <w:autoSpaceDE/>
        <w:autoSpaceDN/>
        <w:adjustRightInd/>
        <w:snapToGrid w:val="0"/>
        <w:textAlignment w:val="auto"/>
        <w:rPr>
          <w:rFonts w:eastAsia="黑体"/>
          <w:sz w:val="36"/>
          <w:szCs w:val="24"/>
        </w:rPr>
      </w:pPr>
    </w:p>
    <w:p>
      <w:pPr>
        <w:autoSpaceDE/>
        <w:autoSpaceDN/>
        <w:adjustRightInd/>
        <w:snapToGrid w:val="0"/>
        <w:ind w:firstLine="360"/>
        <w:textAlignment w:val="auto"/>
        <w:rPr>
          <w:rFonts w:ascii="楷体" w:hAnsi="楷体" w:eastAsia="楷体"/>
          <w:sz w:val="36"/>
          <w:szCs w:val="24"/>
        </w:rPr>
      </w:pPr>
      <w:r>
        <w:rPr>
          <w:rFonts w:hint="eastAsia" w:ascii="楷体" w:hAnsi="楷体" w:eastAsia="楷体"/>
          <w:sz w:val="36"/>
          <w:szCs w:val="24"/>
        </w:rPr>
        <w:t>课题名称：</w:t>
      </w:r>
      <w:r>
        <w:rPr>
          <w:rFonts w:hint="eastAsia" w:ascii="楷体" w:hAnsi="楷体" w:eastAsia="楷体"/>
          <w:sz w:val="36"/>
          <w:szCs w:val="24"/>
          <w:u w:val="single"/>
        </w:rPr>
        <w:t xml:space="preserve">                                </w:t>
      </w:r>
    </w:p>
    <w:p>
      <w:pPr>
        <w:autoSpaceDE/>
        <w:autoSpaceDN/>
        <w:adjustRightInd/>
        <w:snapToGrid w:val="0"/>
        <w:textAlignment w:val="auto"/>
        <w:rPr>
          <w:rFonts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/>
        <w:textAlignment w:val="auto"/>
        <w:rPr>
          <w:rFonts w:eastAsia="仿宋_GB2312"/>
          <w:sz w:val="36"/>
          <w:szCs w:val="24"/>
        </w:rPr>
      </w:pPr>
      <w:r>
        <w:rPr>
          <w:rFonts w:hint="eastAsia" w:ascii="楷体" w:hAnsi="楷体" w:eastAsia="楷体"/>
          <w:sz w:val="36"/>
          <w:szCs w:val="24"/>
        </w:rPr>
        <w:t>课题组长：</w:t>
      </w:r>
      <w:r>
        <w:rPr>
          <w:rFonts w:hint="eastAsia" w:eastAsia="仿宋_GB2312"/>
          <w:sz w:val="36"/>
          <w:szCs w:val="24"/>
          <w:u w:val="single"/>
        </w:rPr>
        <w:t xml:space="preserve">                                </w:t>
      </w:r>
    </w:p>
    <w:p>
      <w:pPr>
        <w:autoSpaceDE/>
        <w:autoSpaceDN/>
        <w:adjustRightInd/>
        <w:snapToGrid w:val="0"/>
        <w:textAlignment w:val="auto"/>
        <w:rPr>
          <w:rFonts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/>
        <w:textAlignment w:val="auto"/>
        <w:rPr>
          <w:rFonts w:eastAsia="仿宋_GB2312"/>
          <w:sz w:val="36"/>
          <w:szCs w:val="24"/>
        </w:rPr>
      </w:pPr>
      <w:r>
        <w:rPr>
          <w:rFonts w:hint="eastAsia" w:ascii="楷体" w:hAnsi="楷体" w:eastAsia="楷体"/>
          <w:sz w:val="36"/>
          <w:szCs w:val="24"/>
        </w:rPr>
        <w:t>承接单位：</w:t>
      </w:r>
      <w:r>
        <w:rPr>
          <w:rFonts w:hint="eastAsia" w:eastAsia="仿宋_GB2312"/>
          <w:sz w:val="36"/>
          <w:szCs w:val="24"/>
          <w:u w:val="single"/>
        </w:rPr>
        <w:t xml:space="preserve">                                </w:t>
      </w:r>
    </w:p>
    <w:p>
      <w:pPr>
        <w:autoSpaceDE/>
        <w:autoSpaceDN/>
        <w:adjustRightInd/>
        <w:snapToGrid w:val="0"/>
        <w:textAlignment w:val="auto"/>
        <w:rPr>
          <w:rFonts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/>
        <w:textAlignment w:val="auto"/>
        <w:rPr>
          <w:rFonts w:hint="eastAsia" w:eastAsia="仿宋_GB2312"/>
          <w:sz w:val="36"/>
          <w:szCs w:val="24"/>
        </w:rPr>
      </w:pPr>
      <w:r>
        <w:rPr>
          <w:rFonts w:hint="eastAsia" w:ascii="楷体" w:hAnsi="楷体" w:eastAsia="楷体"/>
          <w:sz w:val="36"/>
          <w:szCs w:val="24"/>
        </w:rPr>
        <w:t>联系电话：</w:t>
      </w:r>
      <w:r>
        <w:rPr>
          <w:rFonts w:hint="eastAsia" w:eastAsia="仿宋_GB2312"/>
          <w:sz w:val="36"/>
          <w:szCs w:val="24"/>
          <w:u w:val="single"/>
        </w:rPr>
        <w:t xml:space="preserve">                                </w:t>
      </w:r>
    </w:p>
    <w:p>
      <w:pPr>
        <w:autoSpaceDE/>
        <w:autoSpaceDN/>
        <w:adjustRightInd/>
        <w:snapToGrid w:val="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/>
        <w:textAlignment w:val="auto"/>
        <w:rPr>
          <w:rFonts w:hint="eastAsia" w:eastAsia="仿宋_GB2312"/>
          <w:sz w:val="36"/>
          <w:szCs w:val="24"/>
          <w:u w:val="single"/>
        </w:rPr>
      </w:pPr>
      <w:r>
        <w:rPr>
          <w:rFonts w:hint="eastAsia" w:ascii="楷体" w:hAnsi="楷体" w:eastAsia="楷体"/>
          <w:sz w:val="36"/>
          <w:szCs w:val="24"/>
        </w:rPr>
        <w:t>填表日期：</w:t>
      </w:r>
      <w:r>
        <w:rPr>
          <w:rFonts w:hint="eastAsia" w:eastAsia="仿宋_GB2312"/>
          <w:sz w:val="36"/>
          <w:szCs w:val="24"/>
          <w:u w:val="single"/>
        </w:rPr>
        <w:t xml:space="preserve">                                </w:t>
      </w: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  <w:r>
        <w:rPr>
          <w:rFonts w:hint="eastAsia" w:eastAsia="仿宋_GB2312"/>
          <w:sz w:val="36"/>
          <w:szCs w:val="24"/>
        </w:rPr>
        <w:t xml:space="preserve">              </w:t>
      </w:r>
    </w:p>
    <w:p>
      <w:pPr>
        <w:autoSpaceDE/>
        <w:autoSpaceDN/>
        <w:adjustRightInd/>
        <w:snapToGrid w:val="0"/>
        <w:ind w:firstLine="360" w:firstLineChars="100"/>
        <w:textAlignment w:val="auto"/>
        <w:rPr>
          <w:rFonts w:hint="eastAsia" w:eastAsia="仿宋_GB2312"/>
          <w:sz w:val="36"/>
          <w:szCs w:val="24"/>
        </w:rPr>
      </w:pPr>
    </w:p>
    <w:p>
      <w:pPr>
        <w:autoSpaceDE/>
        <w:autoSpaceDN/>
        <w:adjustRightInd/>
        <w:snapToGrid w:val="0"/>
        <w:ind w:firstLine="2520" w:firstLineChars="700"/>
        <w:textAlignment w:val="auto"/>
        <w:rPr>
          <w:rFonts w:hint="eastAsia" w:ascii="楷体" w:hAnsi="楷体" w:eastAsia="楷体"/>
          <w:sz w:val="36"/>
          <w:szCs w:val="24"/>
        </w:rPr>
      </w:pPr>
      <w:r>
        <w:rPr>
          <w:rFonts w:hint="eastAsia" w:ascii="楷体" w:hAnsi="楷体" w:eastAsia="楷体"/>
          <w:sz w:val="36"/>
          <w:szCs w:val="24"/>
        </w:rPr>
        <w:t>中共南京市委统战部制</w:t>
      </w: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仿宋_GB2312" w:eastAsia="楷体_GB2312"/>
          <w:sz w:val="21"/>
          <w:szCs w:val="24"/>
        </w:rPr>
      </w:pPr>
      <w:r>
        <w:rPr>
          <w:rFonts w:ascii="仿宋_GB2312" w:eastAsia="楷体_GB2312"/>
          <w:sz w:val="21"/>
          <w:szCs w:val="24"/>
        </w:rPr>
        <w:br w:type="page"/>
      </w: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仿宋_GB2312" w:eastAsia="楷体_GB2312"/>
          <w:sz w:val="21"/>
          <w:szCs w:val="24"/>
        </w:rPr>
      </w:pP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仿宋_GB2312" w:eastAsia="楷体_GB2312"/>
          <w:sz w:val="21"/>
          <w:szCs w:val="24"/>
        </w:rPr>
      </w:pP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仿宋_GB2312" w:eastAsia="楷体_GB2312"/>
          <w:sz w:val="21"/>
          <w:szCs w:val="24"/>
        </w:rPr>
      </w:pPr>
    </w:p>
    <w:p>
      <w:pPr>
        <w:autoSpaceDE/>
        <w:autoSpaceDN/>
        <w:adjustRightInd/>
        <w:snapToGrid w:val="0"/>
        <w:jc w:val="center"/>
        <w:textAlignment w:val="auto"/>
        <w:rPr>
          <w:rFonts w:hint="eastAsia" w:ascii="仿宋_GB2312" w:eastAsia="楷体_GB2312"/>
          <w:sz w:val="21"/>
          <w:szCs w:val="24"/>
        </w:rPr>
      </w:pPr>
    </w:p>
    <w:p>
      <w:pPr>
        <w:autoSpaceDE/>
        <w:autoSpaceDN/>
        <w:adjustRightInd/>
        <w:snapToGrid w:val="0"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autoSpaceDE/>
        <w:autoSpaceDN/>
        <w:adjustRightInd/>
        <w:snapToGrid w:val="0"/>
        <w:spacing w:line="52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</w:t>
      </w:r>
    </w:p>
    <w:p>
      <w:pPr>
        <w:autoSpaceDE/>
        <w:autoSpaceDN/>
        <w:adjustRightInd/>
        <w:snapToGrid w:val="0"/>
        <w:spacing w:line="52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本《申</w:t>
      </w:r>
      <w:r>
        <w:rPr>
          <w:rFonts w:hint="eastAsia" w:ascii="仿宋" w:hAnsi="仿宋" w:eastAsia="仿宋"/>
          <w:szCs w:val="32"/>
          <w:lang w:eastAsia="zh-CN"/>
        </w:rPr>
        <w:t>请</w:t>
      </w:r>
      <w:r>
        <w:rPr>
          <w:rFonts w:hint="eastAsia" w:ascii="仿宋" w:hAnsi="仿宋" w:eastAsia="仿宋"/>
          <w:szCs w:val="32"/>
        </w:rPr>
        <w:t>书》所填报内容均是真实可信的，课题组愿意在本《申</w:t>
      </w:r>
      <w:r>
        <w:rPr>
          <w:rFonts w:hint="eastAsia" w:ascii="仿宋" w:hAnsi="仿宋" w:eastAsia="仿宋"/>
          <w:szCs w:val="32"/>
          <w:lang w:eastAsia="zh-CN"/>
        </w:rPr>
        <w:t>请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书》所规定框架内认真开展课题研究，在规定时限内完成课题研究并提供相关研究成果；承接单位愿意为课题研究提供必要的条件和管理。</w:t>
      </w: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4960" w:firstLineChars="155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课题组长：（签名）</w:t>
      </w: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4960" w:firstLineChars="155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日期：   年   月   日</w:t>
      </w: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4960" w:firstLineChars="155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承接单位：（公章）</w:t>
      </w:r>
    </w:p>
    <w:p>
      <w:pPr>
        <w:autoSpaceDE/>
        <w:autoSpaceDN/>
        <w:adjustRightInd/>
        <w:snapToGrid w:val="0"/>
        <w:spacing w:line="520" w:lineRule="exact"/>
        <w:ind w:firstLine="6560" w:firstLineChars="205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同意申报</w:t>
      </w:r>
    </w:p>
    <w:p>
      <w:pPr>
        <w:autoSpaceDE/>
        <w:autoSpaceDN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Cs w:val="32"/>
        </w:rPr>
      </w:pPr>
    </w:p>
    <w:p>
      <w:pPr>
        <w:autoSpaceDE/>
        <w:autoSpaceDN/>
        <w:adjustRightInd/>
        <w:snapToGrid w:val="0"/>
        <w:spacing w:line="520" w:lineRule="exact"/>
        <w:ind w:firstLine="4960" w:firstLineChars="1550"/>
        <w:jc w:val="lef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日期：   年   月   日</w:t>
      </w: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ascii="黑体" w:hAnsi="黑体" w:eastAsia="黑体"/>
          <w:szCs w:val="32"/>
        </w:rPr>
      </w:pPr>
      <w:r>
        <w:rPr>
          <w:rFonts w:ascii="仿宋_GB2312" w:eastAsia="楷体_GB2312"/>
          <w:sz w:val="21"/>
          <w:szCs w:val="24"/>
        </w:rPr>
        <w:br w:type="page"/>
      </w: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一、课题组长及课题组</w:t>
      </w:r>
    </w:p>
    <w:tbl>
      <w:tblPr>
        <w:tblStyle w:val="2"/>
        <w:tblW w:w="9105" w:type="dxa"/>
        <w:tblInd w:w="-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33"/>
        <w:gridCol w:w="851"/>
        <w:gridCol w:w="852"/>
        <w:gridCol w:w="284"/>
        <w:gridCol w:w="1703"/>
        <w:gridCol w:w="1135"/>
        <w:gridCol w:w="141"/>
        <w:gridCol w:w="283"/>
        <w:gridCol w:w="14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7796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97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697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担任导师</w:t>
            </w:r>
          </w:p>
        </w:tc>
        <w:tc>
          <w:tcPr>
            <w:tcW w:w="1697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所属系统</w:t>
            </w:r>
          </w:p>
        </w:tc>
        <w:tc>
          <w:tcPr>
            <w:tcW w:w="283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3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823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838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83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83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字数</w:t>
            </w:r>
          </w:p>
        </w:tc>
        <w:tc>
          <w:tcPr>
            <w:tcW w:w="2973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课题组长</w:t>
            </w:r>
          </w:p>
        </w:tc>
        <w:tc>
          <w:tcPr>
            <w:tcW w:w="283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97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课题组组成人员</w:t>
            </w:r>
          </w:p>
        </w:tc>
        <w:tc>
          <w:tcPr>
            <w:tcW w:w="1133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单位职务职称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</w:t>
            </w:r>
          </w:p>
        </w:tc>
        <w:tc>
          <w:tcPr>
            <w:tcW w:w="1414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ind w:right="-6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ind w:right="-6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>
      <w:pPr>
        <w:autoSpaceDE/>
        <w:autoSpaceDN/>
        <w:adjustRightInd/>
        <w:snapToGrid w:val="0"/>
        <w:spacing w:line="52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二、课题立项依据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课题研究意义及价值：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课题研究现状及发展趋势：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课题解决的主要问题：</w:t>
            </w:r>
          </w:p>
        </w:tc>
      </w:tr>
    </w:tbl>
    <w:p/>
    <w:p>
      <w:pPr>
        <w:autoSpaceDE/>
        <w:autoSpaceDN/>
        <w:adjustRightInd/>
        <w:snapToGrid w:val="0"/>
        <w:spacing w:line="520" w:lineRule="exact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三、课题研究的主要内容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课题研究基本思路：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课题研究具体方法：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课题研究重点难点：</w:t>
            </w:r>
          </w:p>
        </w:tc>
      </w:tr>
    </w:tbl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四、课题研究预期成果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研究目标：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4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创新点：</w:t>
            </w:r>
          </w:p>
        </w:tc>
      </w:tr>
    </w:tbl>
    <w:p>
      <w:pPr>
        <w:rPr>
          <w:rFonts w:hint="eastAsia"/>
        </w:rPr>
      </w:pP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五、完成课题研究的基础与保证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（课题组成员近年研究成果及反响，课题组成员所在单位能够提供的工作条件，项目组织与实施等）</w:t>
            </w:r>
          </w:p>
        </w:tc>
      </w:tr>
    </w:tbl>
    <w:p>
      <w:pPr>
        <w:rPr>
          <w:rFonts w:hint="eastAsia"/>
        </w:rPr>
      </w:pP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六、课题推进计划与指标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jc w:val="left"/>
              <w:rPr>
                <w:kern w:val="0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（课题时序进度及节点目标）</w:t>
            </w:r>
          </w:p>
        </w:tc>
      </w:tr>
    </w:tbl>
    <w:p>
      <w:pPr>
        <w:rPr>
          <w:rFonts w:hint="eastAsia"/>
        </w:rPr>
      </w:pP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七、课题研究经费概算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843"/>
        <w:gridCol w:w="1499"/>
        <w:gridCol w:w="769"/>
        <w:gridCol w:w="166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49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45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间接费用</w:t>
            </w:r>
          </w:p>
        </w:tc>
        <w:tc>
          <w:tcPr>
            <w:tcW w:w="405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万元</w:t>
            </w: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万元</w:t>
            </w:r>
          </w:p>
        </w:tc>
      </w:tr>
    </w:tbl>
    <w:p/>
    <w:p>
      <w:pPr>
        <w:widowControl/>
        <w:autoSpaceDE/>
        <w:autoSpaceDN/>
        <w:adjustRightInd/>
        <w:jc w:val="left"/>
        <w:textAlignment w:val="auto"/>
      </w:pPr>
      <w:r>
        <w:br w:type="page"/>
      </w:r>
    </w:p>
    <w:p>
      <w:pPr>
        <w:autoSpaceDE/>
        <w:autoSpaceDN/>
        <w:adjustRightInd/>
        <w:snapToGrid w:val="0"/>
        <w:spacing w:line="520" w:lineRule="exact"/>
        <w:textAlignment w:val="auto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Cs w:val="32"/>
        </w:rPr>
        <w:t>八、课题立项情况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（此页由招标单位填写）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13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课题类型</w:t>
            </w:r>
          </w:p>
        </w:tc>
        <w:tc>
          <w:tcPr>
            <w:tcW w:w="213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资助经费</w:t>
            </w:r>
          </w:p>
        </w:tc>
        <w:tc>
          <w:tcPr>
            <w:tcW w:w="213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30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31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8522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南京市委统战部审定意见：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负责人：（签章）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南京市委统战部（公章）</w:t>
            </w:r>
          </w:p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autoSpaceDE/>
        <w:autoSpaceDN/>
        <w:adjustRightInd/>
        <w:snapToGrid w:val="0"/>
        <w:spacing w:line="520" w:lineRule="exact"/>
        <w:textAlignment w:val="auto"/>
        <w:rPr>
          <w:rFonts w:ascii="黑体" w:hAnsi="黑体" w:eastAsia="黑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9"/>
    <w:rsid w:val="000727EB"/>
    <w:rsid w:val="00357945"/>
    <w:rsid w:val="00497E3B"/>
    <w:rsid w:val="005D3A15"/>
    <w:rsid w:val="006017FE"/>
    <w:rsid w:val="00667F73"/>
    <w:rsid w:val="006C774B"/>
    <w:rsid w:val="007A5666"/>
    <w:rsid w:val="00D661A9"/>
    <w:rsid w:val="00DE0436"/>
    <w:rsid w:val="1859088D"/>
    <w:rsid w:val="43E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179</Words>
  <Characters>1025</Characters>
  <Lines>8</Lines>
  <Paragraphs>2</Paragraphs>
  <TotalTime>33</TotalTime>
  <ScaleCrop>false</ScaleCrop>
  <LinksUpToDate>false</LinksUpToDate>
  <CharactersWithSpaces>1202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2019-08-13T04:33:00Z</dcterms:created>
  <dc:creator>C</dc:creator>
  <cp:lastModifiedBy>porco rosso /:pig</cp:lastModifiedBy>
  <cp:lastPrinted>2020-05-11T01:06:14Z</cp:lastPrinted>
  <dcterms:modified xsi:type="dcterms:W3CDTF">2020-05-11T01:06:20Z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